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AC" w:rsidRPr="009D67AA" w:rsidRDefault="001E2706" w:rsidP="00B50079">
      <w:pPr>
        <w:spacing w:after="0"/>
        <w:rPr>
          <w:rFonts w:ascii="Arial" w:eastAsia="Times New Roman" w:hAnsi="Arial"/>
          <w:b/>
          <w:sz w:val="18"/>
          <w:szCs w:val="16"/>
          <w:lang w:eastAsia="ar-SA"/>
        </w:rPr>
      </w:pPr>
      <w:r w:rsidRPr="009D67AA">
        <w:rPr>
          <w:noProof/>
          <w:lang w:val="en-US"/>
        </w:rPr>
        <w:drawing>
          <wp:anchor distT="0" distB="0" distL="114300" distR="114300" simplePos="0" relativeHeight="251657728" behindDoc="1" locked="0" layoutInCell="1" allowOverlap="1">
            <wp:simplePos x="0" y="0"/>
            <wp:positionH relativeFrom="column">
              <wp:posOffset>-56515</wp:posOffset>
            </wp:positionH>
            <wp:positionV relativeFrom="paragraph">
              <wp:posOffset>-60325</wp:posOffset>
            </wp:positionV>
            <wp:extent cx="1987550" cy="449580"/>
            <wp:effectExtent l="0" t="0" r="0" b="0"/>
            <wp:wrapTight wrapText="bothSides">
              <wp:wrapPolygon edited="0">
                <wp:start x="0" y="0"/>
                <wp:lineTo x="0" y="21051"/>
                <wp:lineTo x="21324" y="21051"/>
                <wp:lineTo x="2132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550" cy="449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508AC" w:rsidRPr="009D67AA" w:rsidRDefault="00C508AC" w:rsidP="00B50079">
      <w:pPr>
        <w:spacing w:after="0"/>
        <w:rPr>
          <w:rFonts w:ascii="Arial" w:eastAsia="Times New Roman" w:hAnsi="Arial"/>
          <w:b/>
          <w:sz w:val="18"/>
          <w:szCs w:val="16"/>
          <w:lang w:eastAsia="ar-SA"/>
        </w:rPr>
      </w:pPr>
    </w:p>
    <w:p w:rsidR="00C508AC" w:rsidRPr="009D67AA" w:rsidRDefault="00C508AC" w:rsidP="00B50079">
      <w:pPr>
        <w:spacing w:after="0"/>
        <w:rPr>
          <w:rFonts w:ascii="Arial" w:eastAsia="Times New Roman" w:hAnsi="Arial"/>
          <w:b/>
          <w:sz w:val="20"/>
          <w:szCs w:val="16"/>
          <w:lang w:eastAsia="ar-SA"/>
        </w:rPr>
      </w:pPr>
    </w:p>
    <w:p w:rsidR="00C508AC" w:rsidRPr="009D67AA" w:rsidRDefault="00C508AC" w:rsidP="00B50079">
      <w:pPr>
        <w:spacing w:after="0"/>
        <w:rPr>
          <w:rFonts w:ascii="Arial Black" w:hAnsi="Arial Black"/>
          <w:color w:val="808080"/>
          <w:lang w:val="en-US"/>
        </w:rPr>
      </w:pPr>
      <w:r w:rsidRPr="009D67AA">
        <w:rPr>
          <w:rFonts w:ascii="Arial" w:eastAsia="Times New Roman" w:hAnsi="Arial"/>
          <w:b/>
          <w:sz w:val="18"/>
          <w:szCs w:val="16"/>
          <w:lang w:eastAsia="ar-SA"/>
        </w:rPr>
        <w:t>PRESS RELEASE</w:t>
      </w:r>
    </w:p>
    <w:p w:rsidR="00971C45" w:rsidRDefault="00971C45" w:rsidP="00B50079">
      <w:pPr>
        <w:spacing w:after="0"/>
        <w:jc w:val="center"/>
        <w:rPr>
          <w:rFonts w:ascii="Arial Black" w:hAnsi="Arial Black"/>
          <w:color w:val="808080"/>
          <w:sz w:val="28"/>
        </w:rPr>
      </w:pPr>
    </w:p>
    <w:p w:rsidR="009F760E" w:rsidRPr="00971C45" w:rsidRDefault="00971C45" w:rsidP="00971C45">
      <w:pPr>
        <w:spacing w:after="0" w:line="360" w:lineRule="auto"/>
        <w:jc w:val="center"/>
        <w:rPr>
          <w:rFonts w:ascii="Arial Black" w:hAnsi="Arial Black"/>
          <w:color w:val="808080"/>
          <w:sz w:val="24"/>
        </w:rPr>
      </w:pPr>
      <w:r w:rsidRPr="00971C45">
        <w:rPr>
          <w:rFonts w:ascii="Arial Black" w:hAnsi="Arial Black"/>
          <w:color w:val="808080"/>
          <w:sz w:val="24"/>
        </w:rPr>
        <w:t>A CONCERT OF INDIAN CLASSICAL MUSIC</w:t>
      </w:r>
    </w:p>
    <w:p w:rsidR="001C6E29" w:rsidRDefault="00971C45" w:rsidP="00B50079">
      <w:pPr>
        <w:spacing w:after="0" w:line="240" w:lineRule="auto"/>
        <w:jc w:val="center"/>
        <w:rPr>
          <w:rFonts w:ascii="Arial Black" w:hAnsi="Arial Black" w:cs="Arial"/>
          <w:caps/>
          <w:sz w:val="28"/>
          <w:szCs w:val="28"/>
        </w:rPr>
      </w:pPr>
      <w:r w:rsidRPr="00971C45">
        <w:rPr>
          <w:rFonts w:ascii="Arial Black" w:hAnsi="Arial Black" w:cs="Arial"/>
          <w:caps/>
          <w:sz w:val="28"/>
          <w:szCs w:val="28"/>
        </w:rPr>
        <w:t>TARANG ENSEMBLE</w:t>
      </w:r>
    </w:p>
    <w:p w:rsidR="00971C45" w:rsidRPr="00971C45" w:rsidRDefault="00971C45" w:rsidP="00B50079">
      <w:pPr>
        <w:spacing w:after="0" w:line="240" w:lineRule="auto"/>
        <w:jc w:val="center"/>
        <w:rPr>
          <w:rFonts w:ascii="Arial Black" w:hAnsi="Arial Black"/>
        </w:rPr>
      </w:pPr>
      <w:r w:rsidRPr="00971C45">
        <w:rPr>
          <w:rFonts w:ascii="Arial Black" w:hAnsi="Arial Black"/>
        </w:rPr>
        <w:t xml:space="preserve">Led by the renowned </w:t>
      </w:r>
      <w:proofErr w:type="spellStart"/>
      <w:r w:rsidRPr="00971C45">
        <w:rPr>
          <w:rFonts w:ascii="Arial Black" w:hAnsi="Arial Black"/>
        </w:rPr>
        <w:t>Veena</w:t>
      </w:r>
      <w:proofErr w:type="spellEnd"/>
      <w:r w:rsidRPr="00971C45">
        <w:rPr>
          <w:rFonts w:ascii="Arial Black" w:hAnsi="Arial Black"/>
        </w:rPr>
        <w:t xml:space="preserve"> player, Saraswati Rajagopalan </w:t>
      </w:r>
    </w:p>
    <w:p w:rsidR="00971C45" w:rsidRDefault="00971C45" w:rsidP="00B50079">
      <w:pPr>
        <w:spacing w:after="0" w:line="240" w:lineRule="auto"/>
        <w:jc w:val="center"/>
        <w:rPr>
          <w:rFonts w:ascii="Arial Black" w:hAnsi="Arial Black"/>
          <w:sz w:val="24"/>
        </w:rPr>
      </w:pPr>
    </w:p>
    <w:p w:rsidR="00C508AC" w:rsidRPr="009D67AA" w:rsidRDefault="00971C45" w:rsidP="00B50079">
      <w:pPr>
        <w:spacing w:after="0" w:line="240" w:lineRule="auto"/>
        <w:jc w:val="center"/>
        <w:rPr>
          <w:rFonts w:ascii="Arial Black" w:hAnsi="Arial Black"/>
          <w:sz w:val="24"/>
        </w:rPr>
      </w:pPr>
      <w:r>
        <w:rPr>
          <w:rFonts w:ascii="Arial Black" w:hAnsi="Arial Black"/>
          <w:sz w:val="24"/>
        </w:rPr>
        <w:t>Tuesday 29</w:t>
      </w:r>
      <w:r w:rsidR="00925D86">
        <w:rPr>
          <w:rFonts w:ascii="Arial Black" w:hAnsi="Arial Black"/>
          <w:sz w:val="24"/>
        </w:rPr>
        <w:t xml:space="preserve"> </w:t>
      </w:r>
      <w:r w:rsidR="00955E1D">
        <w:rPr>
          <w:rFonts w:ascii="Arial Black" w:hAnsi="Arial Black"/>
          <w:sz w:val="24"/>
        </w:rPr>
        <w:t>January</w:t>
      </w:r>
      <w:r w:rsidR="00953502" w:rsidRPr="009D67AA">
        <w:rPr>
          <w:rFonts w:ascii="Arial Black" w:hAnsi="Arial Black"/>
          <w:sz w:val="24"/>
        </w:rPr>
        <w:t xml:space="preserve"> </w:t>
      </w:r>
      <w:r w:rsidR="00C508AC" w:rsidRPr="009D67AA">
        <w:rPr>
          <w:rFonts w:ascii="Arial Black" w:hAnsi="Arial Black"/>
          <w:sz w:val="24"/>
        </w:rPr>
        <w:t>201</w:t>
      </w:r>
      <w:r w:rsidR="00955E1D">
        <w:rPr>
          <w:rFonts w:ascii="Arial Black" w:hAnsi="Arial Black"/>
          <w:sz w:val="24"/>
        </w:rPr>
        <w:t>9</w:t>
      </w:r>
    </w:p>
    <w:p w:rsidR="00C508AC" w:rsidRPr="009D67AA" w:rsidRDefault="00C508AC" w:rsidP="00B50079">
      <w:pPr>
        <w:spacing w:after="0" w:line="240" w:lineRule="auto"/>
        <w:jc w:val="center"/>
        <w:rPr>
          <w:rFonts w:ascii="Arial Black" w:hAnsi="Arial Black"/>
          <w:sz w:val="24"/>
          <w:lang w:val="en-US"/>
        </w:rPr>
      </w:pPr>
      <w:r w:rsidRPr="009D67AA">
        <w:rPr>
          <w:rFonts w:ascii="Arial Black" w:hAnsi="Arial Black"/>
          <w:sz w:val="24"/>
        </w:rPr>
        <w:t xml:space="preserve">The Shoe Factory, Nicosia / </w:t>
      </w:r>
      <w:proofErr w:type="spellStart"/>
      <w:r w:rsidRPr="009D67AA">
        <w:rPr>
          <w:rFonts w:ascii="Arial Black" w:hAnsi="Arial Black"/>
          <w:sz w:val="24"/>
        </w:rPr>
        <w:t>8.30pm</w:t>
      </w:r>
      <w:proofErr w:type="spellEnd"/>
    </w:p>
    <w:p w:rsidR="00C508AC" w:rsidRPr="009D67AA" w:rsidRDefault="00C508AC" w:rsidP="00B50079">
      <w:pPr>
        <w:spacing w:after="0"/>
        <w:jc w:val="center"/>
      </w:pPr>
    </w:p>
    <w:p w:rsidR="00971C45" w:rsidRDefault="00971C45" w:rsidP="00971C45">
      <w:pPr>
        <w:spacing w:after="0" w:line="240" w:lineRule="auto"/>
        <w:jc w:val="both"/>
        <w:rPr>
          <w:rFonts w:ascii="Arial Black" w:hAnsi="Arial Black" w:cs="Arial"/>
          <w:sz w:val="18"/>
          <w:szCs w:val="20"/>
        </w:rPr>
      </w:pPr>
      <w:r>
        <w:rPr>
          <w:rFonts w:ascii="Arial Black" w:hAnsi="Arial Black" w:cs="Arial"/>
          <w:sz w:val="18"/>
          <w:szCs w:val="20"/>
        </w:rPr>
        <w:t xml:space="preserve">The Pharos Arts Foundation presents a unique concert of Indian Classical Music with the </w:t>
      </w:r>
      <w:r w:rsidR="0026511E">
        <w:rPr>
          <w:rFonts w:ascii="Arial Black" w:hAnsi="Arial Black" w:cs="Arial"/>
          <w:sz w:val="18"/>
          <w:szCs w:val="20"/>
        </w:rPr>
        <w:t xml:space="preserve">remarkable Tarang Ensemble. </w:t>
      </w:r>
      <w:r w:rsidRPr="00971C45">
        <w:rPr>
          <w:rFonts w:ascii="Arial Black" w:hAnsi="Arial Black" w:cs="Arial"/>
          <w:sz w:val="18"/>
          <w:szCs w:val="20"/>
        </w:rPr>
        <w:t xml:space="preserve">Led by the renowned Saraswati Rajagopalan, one of the leading </w:t>
      </w:r>
      <w:proofErr w:type="spellStart"/>
      <w:r w:rsidRPr="00971C45">
        <w:rPr>
          <w:rFonts w:ascii="Arial Black" w:hAnsi="Arial Black" w:cs="Arial"/>
          <w:sz w:val="18"/>
          <w:szCs w:val="20"/>
        </w:rPr>
        <w:t>Veena</w:t>
      </w:r>
      <w:proofErr w:type="spellEnd"/>
      <w:r w:rsidRPr="00971C45">
        <w:rPr>
          <w:rFonts w:ascii="Arial Black" w:hAnsi="Arial Black" w:cs="Arial"/>
          <w:sz w:val="18"/>
          <w:szCs w:val="20"/>
        </w:rPr>
        <w:t xml:space="preserve"> artists of </w:t>
      </w:r>
      <w:r w:rsidR="00F65AF4" w:rsidRPr="00971C45">
        <w:rPr>
          <w:rFonts w:ascii="Arial Black" w:hAnsi="Arial Black" w:cs="Arial"/>
          <w:sz w:val="18"/>
          <w:szCs w:val="20"/>
        </w:rPr>
        <w:t>Carnatic</w:t>
      </w:r>
      <w:r w:rsidRPr="00971C45">
        <w:rPr>
          <w:rFonts w:ascii="Arial Black" w:hAnsi="Arial Black" w:cs="Arial"/>
          <w:sz w:val="18"/>
          <w:szCs w:val="20"/>
        </w:rPr>
        <w:t xml:space="preserve"> music in the world, the six-member Tarang Ensemble is dedicated to uncovering the numerous converging aspects of Indian Music and intermingling them with different streams of Western Music, while retaining their individual elegance and tradition. The diversity of genres coexisting in a performance by the Tarang Ensemble is</w:t>
      </w:r>
      <w:r w:rsidR="0026511E" w:rsidRPr="0026511E">
        <w:rPr>
          <w:rFonts w:ascii="Arial Black" w:hAnsi="Arial Black" w:cs="Arial"/>
          <w:sz w:val="18"/>
          <w:szCs w:val="20"/>
        </w:rPr>
        <w:t xml:space="preserve"> </w:t>
      </w:r>
      <w:r w:rsidR="0026511E">
        <w:rPr>
          <w:rFonts w:ascii="Arial Black" w:hAnsi="Arial Black" w:cs="Arial"/>
          <w:sz w:val="18"/>
          <w:szCs w:val="20"/>
        </w:rPr>
        <w:t>impressive</w:t>
      </w:r>
      <w:r w:rsidRPr="00971C45">
        <w:rPr>
          <w:rFonts w:ascii="Arial Black" w:hAnsi="Arial Black" w:cs="Arial"/>
          <w:sz w:val="18"/>
          <w:szCs w:val="20"/>
        </w:rPr>
        <w:t xml:space="preserve">, and it is even more striking how these genres diffuse through each other’s boundaries so that a sense of harmony is achieved. From </w:t>
      </w:r>
      <w:r w:rsidRPr="00971C45">
        <w:rPr>
          <w:rFonts w:ascii="Arial Black" w:hAnsi="Arial Black" w:cs="Arial"/>
          <w:i/>
          <w:sz w:val="18"/>
          <w:szCs w:val="20"/>
        </w:rPr>
        <w:t xml:space="preserve">Rag Jog </w:t>
      </w:r>
      <w:r w:rsidRPr="00971C45">
        <w:rPr>
          <w:rFonts w:ascii="Arial Black" w:hAnsi="Arial Black" w:cs="Arial"/>
          <w:sz w:val="18"/>
          <w:szCs w:val="20"/>
        </w:rPr>
        <w:t xml:space="preserve">– the well-known </w:t>
      </w:r>
      <w:proofErr w:type="spellStart"/>
      <w:r w:rsidRPr="00971C45">
        <w:rPr>
          <w:rFonts w:ascii="Arial Black" w:hAnsi="Arial Black" w:cs="Arial"/>
          <w:sz w:val="18"/>
          <w:szCs w:val="20"/>
        </w:rPr>
        <w:t>rāgam</w:t>
      </w:r>
      <w:proofErr w:type="spellEnd"/>
      <w:r w:rsidRPr="00971C45">
        <w:rPr>
          <w:rFonts w:ascii="Arial Black" w:hAnsi="Arial Black" w:cs="Arial"/>
          <w:sz w:val="18"/>
          <w:szCs w:val="20"/>
        </w:rPr>
        <w:t xml:space="preserve"> of Hindustani classical music to </w:t>
      </w:r>
      <w:proofErr w:type="spellStart"/>
      <w:r w:rsidRPr="00971C45">
        <w:rPr>
          <w:rFonts w:ascii="Arial Black" w:hAnsi="Arial Black" w:cs="Arial"/>
          <w:i/>
          <w:sz w:val="18"/>
          <w:szCs w:val="20"/>
        </w:rPr>
        <w:t>Amritavarshini</w:t>
      </w:r>
      <w:proofErr w:type="spellEnd"/>
      <w:r w:rsidRPr="00971C45">
        <w:rPr>
          <w:rFonts w:ascii="Arial Black" w:hAnsi="Arial Black" w:cs="Arial"/>
          <w:i/>
          <w:sz w:val="18"/>
          <w:szCs w:val="20"/>
        </w:rPr>
        <w:t xml:space="preserve"> </w:t>
      </w:r>
      <w:r w:rsidRPr="00971C45">
        <w:rPr>
          <w:rFonts w:ascii="Arial Black" w:hAnsi="Arial Black" w:cs="Arial"/>
          <w:sz w:val="18"/>
          <w:szCs w:val="20"/>
        </w:rPr>
        <w:t xml:space="preserve">– the mystical pentatonic </w:t>
      </w:r>
      <w:proofErr w:type="spellStart"/>
      <w:r w:rsidRPr="00971C45">
        <w:rPr>
          <w:rFonts w:ascii="Arial Black" w:hAnsi="Arial Black" w:cs="Arial"/>
          <w:sz w:val="18"/>
          <w:szCs w:val="20"/>
        </w:rPr>
        <w:t>rāgam</w:t>
      </w:r>
      <w:proofErr w:type="spellEnd"/>
      <w:r w:rsidRPr="00971C45">
        <w:rPr>
          <w:rFonts w:ascii="Arial Black" w:hAnsi="Arial Black" w:cs="Arial"/>
          <w:sz w:val="18"/>
          <w:szCs w:val="20"/>
        </w:rPr>
        <w:t xml:space="preserve"> of Carnatic music, from the popular </w:t>
      </w:r>
      <w:r w:rsidRPr="00971C45">
        <w:rPr>
          <w:rFonts w:ascii="Arial Black" w:hAnsi="Arial Black" w:cs="Arial"/>
          <w:i/>
          <w:sz w:val="18"/>
          <w:szCs w:val="20"/>
        </w:rPr>
        <w:t>Keeravani</w:t>
      </w:r>
      <w:r w:rsidRPr="00971C45">
        <w:rPr>
          <w:rFonts w:ascii="Arial Black" w:hAnsi="Arial Black" w:cs="Arial"/>
          <w:sz w:val="18"/>
          <w:szCs w:val="20"/>
        </w:rPr>
        <w:t xml:space="preserve">, which was borrowed into Hindustani music from Carnatic music, </w:t>
      </w:r>
      <w:r w:rsidR="00B85689">
        <w:rPr>
          <w:rFonts w:ascii="Arial Black" w:hAnsi="Arial Black" w:cs="Arial"/>
          <w:sz w:val="18"/>
          <w:szCs w:val="20"/>
        </w:rPr>
        <w:t>to</w:t>
      </w:r>
      <w:r w:rsidRPr="00971C45">
        <w:rPr>
          <w:rFonts w:ascii="Arial Black" w:hAnsi="Arial Black" w:cs="Arial"/>
          <w:sz w:val="18"/>
          <w:szCs w:val="20"/>
        </w:rPr>
        <w:t xml:space="preserve"> Mahatma Gandhi’s favourite </w:t>
      </w:r>
      <w:proofErr w:type="spellStart"/>
      <w:r w:rsidRPr="00971C45">
        <w:rPr>
          <w:rFonts w:ascii="Arial Black" w:hAnsi="Arial Black" w:cs="Arial"/>
          <w:sz w:val="18"/>
          <w:szCs w:val="20"/>
        </w:rPr>
        <w:t>bhajan</w:t>
      </w:r>
      <w:proofErr w:type="spellEnd"/>
      <w:r w:rsidRPr="00971C45">
        <w:rPr>
          <w:rFonts w:ascii="Arial Black" w:hAnsi="Arial Black" w:cs="Arial"/>
          <w:sz w:val="18"/>
          <w:szCs w:val="20"/>
        </w:rPr>
        <w:t xml:space="preserve"> </w:t>
      </w:r>
      <w:r w:rsidRPr="00971C45">
        <w:rPr>
          <w:rFonts w:ascii="Arial Black" w:hAnsi="Arial Black" w:cs="Arial"/>
          <w:i/>
          <w:sz w:val="18"/>
          <w:szCs w:val="20"/>
        </w:rPr>
        <w:t>Vaishnava Jana To</w:t>
      </w:r>
      <w:r w:rsidRPr="00971C45">
        <w:rPr>
          <w:rFonts w:ascii="Arial Black" w:hAnsi="Arial Black" w:cs="Arial"/>
          <w:sz w:val="18"/>
          <w:szCs w:val="20"/>
        </w:rPr>
        <w:t xml:space="preserve">, based on poetry by </w:t>
      </w:r>
      <w:proofErr w:type="spellStart"/>
      <w:r w:rsidRPr="00971C45">
        <w:rPr>
          <w:rFonts w:ascii="Arial Black" w:hAnsi="Arial Black" w:cs="Arial"/>
          <w:sz w:val="18"/>
          <w:szCs w:val="20"/>
        </w:rPr>
        <w:t>Narsinh</w:t>
      </w:r>
      <w:proofErr w:type="spellEnd"/>
      <w:r w:rsidRPr="00971C45">
        <w:rPr>
          <w:rFonts w:ascii="Arial Black" w:hAnsi="Arial Black" w:cs="Arial"/>
          <w:sz w:val="18"/>
          <w:szCs w:val="20"/>
        </w:rPr>
        <w:t xml:space="preserve"> Mehta, the Tarang Ensemble produces an </w:t>
      </w:r>
      <w:r w:rsidR="0026511E">
        <w:rPr>
          <w:rFonts w:ascii="Arial Black" w:hAnsi="Arial Black" w:cs="Arial"/>
          <w:sz w:val="18"/>
          <w:szCs w:val="20"/>
        </w:rPr>
        <w:t>outstanding</w:t>
      </w:r>
      <w:r w:rsidR="0026511E" w:rsidRPr="00971C45">
        <w:rPr>
          <w:rFonts w:ascii="Arial Black" w:hAnsi="Arial Black" w:cs="Arial"/>
          <w:sz w:val="18"/>
          <w:szCs w:val="20"/>
        </w:rPr>
        <w:t xml:space="preserve"> </w:t>
      </w:r>
      <w:r w:rsidRPr="00971C45">
        <w:rPr>
          <w:rFonts w:ascii="Arial Black" w:hAnsi="Arial Black" w:cs="Arial"/>
          <w:sz w:val="18"/>
          <w:szCs w:val="20"/>
        </w:rPr>
        <w:t>array of tones and timbres and accentuates the beauty of Indian Classical Music by aesthetically embellishing its finer aspects and blending the technical intricacies of the different instruments into one harmonious whole.</w:t>
      </w:r>
    </w:p>
    <w:p w:rsidR="00971C45" w:rsidRDefault="00971C45" w:rsidP="00971C45">
      <w:pPr>
        <w:spacing w:after="0" w:line="240" w:lineRule="auto"/>
        <w:jc w:val="both"/>
        <w:rPr>
          <w:rFonts w:ascii="Arial Black" w:hAnsi="Arial Black" w:cs="Arial"/>
          <w:sz w:val="18"/>
          <w:szCs w:val="20"/>
        </w:rPr>
      </w:pPr>
    </w:p>
    <w:p w:rsidR="0026511E" w:rsidRDefault="0026511E" w:rsidP="0026511E">
      <w:pPr>
        <w:spacing w:after="0" w:line="240" w:lineRule="auto"/>
        <w:jc w:val="both"/>
        <w:rPr>
          <w:rFonts w:ascii="Arial Black" w:hAnsi="Arial Black" w:cs="Arial"/>
          <w:sz w:val="18"/>
          <w:szCs w:val="20"/>
        </w:rPr>
      </w:pPr>
      <w:r>
        <w:rPr>
          <w:rFonts w:ascii="Arial Black" w:hAnsi="Arial Black" w:cs="Arial"/>
          <w:sz w:val="18"/>
          <w:szCs w:val="20"/>
        </w:rPr>
        <w:t xml:space="preserve">The concert, which is supported by the </w:t>
      </w:r>
      <w:r w:rsidRPr="0026511E">
        <w:rPr>
          <w:rFonts w:ascii="Arial Black" w:hAnsi="Arial Black" w:cs="Arial"/>
          <w:sz w:val="18"/>
          <w:szCs w:val="20"/>
        </w:rPr>
        <w:t>High Commission of India</w:t>
      </w:r>
      <w:r>
        <w:rPr>
          <w:rFonts w:ascii="Arial Black" w:hAnsi="Arial Black" w:cs="Arial"/>
          <w:sz w:val="18"/>
          <w:szCs w:val="20"/>
        </w:rPr>
        <w:t xml:space="preserve"> in Cyprus and the </w:t>
      </w:r>
      <w:r w:rsidRPr="0026511E">
        <w:rPr>
          <w:rFonts w:ascii="Arial Black" w:hAnsi="Arial Black" w:cs="Arial"/>
          <w:sz w:val="18"/>
          <w:szCs w:val="20"/>
        </w:rPr>
        <w:t>Indian Council for Cultural Relations</w:t>
      </w:r>
      <w:r>
        <w:rPr>
          <w:rFonts w:ascii="Arial Black" w:hAnsi="Arial Black" w:cs="Arial"/>
          <w:sz w:val="18"/>
          <w:szCs w:val="20"/>
        </w:rPr>
        <w:t xml:space="preserve">, will take place on Tuesday 29 January 2019, at the Pharos Arts Foundation’s concert venue, The Shoe Factory in Nicosia, at </w:t>
      </w:r>
      <w:proofErr w:type="spellStart"/>
      <w:r>
        <w:rPr>
          <w:rFonts w:ascii="Arial Black" w:hAnsi="Arial Black" w:cs="Arial"/>
          <w:sz w:val="18"/>
          <w:szCs w:val="20"/>
        </w:rPr>
        <w:t>8:30pm</w:t>
      </w:r>
      <w:proofErr w:type="spellEnd"/>
      <w:r>
        <w:rPr>
          <w:rFonts w:ascii="Arial Black" w:hAnsi="Arial Black" w:cs="Arial"/>
          <w:sz w:val="18"/>
          <w:szCs w:val="20"/>
        </w:rPr>
        <w:t xml:space="preserve">. </w:t>
      </w:r>
    </w:p>
    <w:p w:rsidR="00971C45" w:rsidRPr="00971C45" w:rsidRDefault="00971C45" w:rsidP="00971C45">
      <w:pPr>
        <w:spacing w:after="0" w:line="240" w:lineRule="auto"/>
        <w:jc w:val="both"/>
        <w:rPr>
          <w:rFonts w:ascii="Arial Black" w:hAnsi="Arial Black" w:cs="Arial"/>
          <w:sz w:val="18"/>
          <w:szCs w:val="20"/>
        </w:rPr>
      </w:pPr>
    </w:p>
    <w:p w:rsidR="00971C45" w:rsidRDefault="00971C45" w:rsidP="00B50079">
      <w:pPr>
        <w:spacing w:after="0" w:line="240" w:lineRule="auto"/>
        <w:jc w:val="both"/>
        <w:rPr>
          <w:rFonts w:ascii="Arial Black" w:hAnsi="Arial Black" w:cs="Arial"/>
          <w:sz w:val="18"/>
          <w:szCs w:val="20"/>
        </w:rPr>
      </w:pPr>
    </w:p>
    <w:p w:rsidR="00971C45" w:rsidRPr="0026511E" w:rsidRDefault="00971C45" w:rsidP="00971C45">
      <w:pPr>
        <w:spacing w:after="0"/>
        <w:rPr>
          <w:rFonts w:ascii="Arial" w:hAnsi="Arial" w:cs="Arial"/>
          <w:b/>
          <w:caps/>
          <w:sz w:val="18"/>
          <w:szCs w:val="18"/>
          <w:lang w:val="en-US"/>
        </w:rPr>
      </w:pPr>
      <w:r w:rsidRPr="0026511E">
        <w:rPr>
          <w:rFonts w:ascii="Arial" w:hAnsi="Arial" w:cs="Arial"/>
          <w:b/>
          <w:caps/>
          <w:sz w:val="18"/>
          <w:szCs w:val="18"/>
          <w:lang w:val="en-US"/>
        </w:rPr>
        <w:t>Tarang Ensemble</w:t>
      </w:r>
    </w:p>
    <w:p w:rsidR="00971C45" w:rsidRPr="0026511E" w:rsidRDefault="00971C45" w:rsidP="00971C45">
      <w:pPr>
        <w:spacing w:after="0"/>
        <w:rPr>
          <w:rFonts w:ascii="Arial" w:hAnsi="Arial" w:cs="Arial"/>
          <w:sz w:val="18"/>
          <w:szCs w:val="18"/>
          <w:lang w:val="en-US"/>
        </w:rPr>
      </w:pPr>
      <w:r w:rsidRPr="0026511E">
        <w:rPr>
          <w:rFonts w:ascii="Arial" w:hAnsi="Arial" w:cs="Arial"/>
          <w:sz w:val="18"/>
          <w:szCs w:val="18"/>
          <w:lang w:val="en-US"/>
        </w:rPr>
        <w:t xml:space="preserve">Saraswati Rajagopalan / </w:t>
      </w:r>
      <w:proofErr w:type="spellStart"/>
      <w:r w:rsidR="0026511E" w:rsidRPr="0026511E">
        <w:rPr>
          <w:rFonts w:ascii="Arial" w:hAnsi="Arial" w:cs="Arial"/>
          <w:sz w:val="18"/>
          <w:szCs w:val="18"/>
          <w:lang w:val="en-US"/>
        </w:rPr>
        <w:t>Veena</w:t>
      </w:r>
      <w:proofErr w:type="spellEnd"/>
      <w:r w:rsidR="0026511E" w:rsidRPr="0026511E">
        <w:rPr>
          <w:rFonts w:ascii="Arial" w:hAnsi="Arial" w:cs="Arial"/>
          <w:sz w:val="18"/>
          <w:szCs w:val="18"/>
          <w:lang w:val="en-US"/>
        </w:rPr>
        <w:t xml:space="preserve"> &amp; Leader of the Ensemble </w:t>
      </w:r>
    </w:p>
    <w:p w:rsidR="00971C45" w:rsidRPr="0026511E" w:rsidRDefault="00971C45" w:rsidP="00971C45">
      <w:pPr>
        <w:spacing w:after="0"/>
        <w:rPr>
          <w:rFonts w:ascii="Arial" w:hAnsi="Arial" w:cs="Arial"/>
          <w:sz w:val="18"/>
          <w:szCs w:val="18"/>
          <w:lang w:val="en-US"/>
        </w:rPr>
      </w:pPr>
      <w:r w:rsidRPr="0026511E">
        <w:rPr>
          <w:rFonts w:ascii="Arial" w:hAnsi="Arial" w:cs="Arial"/>
          <w:sz w:val="18"/>
          <w:szCs w:val="18"/>
          <w:lang w:val="en-US"/>
        </w:rPr>
        <w:t xml:space="preserve">Kailash Chand Sharma / Flute </w:t>
      </w:r>
    </w:p>
    <w:p w:rsidR="00971C45" w:rsidRPr="0026511E" w:rsidRDefault="00971C45" w:rsidP="00971C45">
      <w:pPr>
        <w:spacing w:after="0"/>
        <w:rPr>
          <w:rFonts w:ascii="Arial" w:hAnsi="Arial" w:cs="Arial"/>
          <w:sz w:val="18"/>
          <w:szCs w:val="18"/>
          <w:lang w:val="en-US"/>
        </w:rPr>
      </w:pPr>
      <w:r w:rsidRPr="0026511E">
        <w:rPr>
          <w:rFonts w:ascii="Arial" w:hAnsi="Arial" w:cs="Arial"/>
          <w:sz w:val="18"/>
          <w:szCs w:val="18"/>
          <w:lang w:val="en-US"/>
        </w:rPr>
        <w:t xml:space="preserve">Biju </w:t>
      </w:r>
      <w:proofErr w:type="spellStart"/>
      <w:r w:rsidRPr="0026511E">
        <w:rPr>
          <w:rFonts w:ascii="Arial" w:hAnsi="Arial" w:cs="Arial"/>
          <w:sz w:val="18"/>
          <w:szCs w:val="18"/>
          <w:lang w:val="en-US"/>
        </w:rPr>
        <w:t>Paulose</w:t>
      </w:r>
      <w:proofErr w:type="spellEnd"/>
      <w:r w:rsidRPr="0026511E">
        <w:rPr>
          <w:rFonts w:ascii="Arial" w:hAnsi="Arial" w:cs="Arial"/>
          <w:sz w:val="18"/>
          <w:szCs w:val="18"/>
          <w:lang w:val="en-US"/>
        </w:rPr>
        <w:t xml:space="preserve"> / Key</w:t>
      </w:r>
      <w:r w:rsidRPr="0026511E">
        <w:rPr>
          <w:rFonts w:ascii="Arial" w:hAnsi="Arial" w:cs="Arial"/>
          <w:sz w:val="18"/>
          <w:szCs w:val="18"/>
        </w:rPr>
        <w:t xml:space="preserve">board </w:t>
      </w:r>
    </w:p>
    <w:p w:rsidR="00971C45" w:rsidRPr="0026511E" w:rsidRDefault="00971C45" w:rsidP="00971C45">
      <w:pPr>
        <w:spacing w:after="0"/>
        <w:rPr>
          <w:rFonts w:ascii="Arial" w:hAnsi="Arial" w:cs="Arial"/>
          <w:sz w:val="18"/>
          <w:szCs w:val="18"/>
          <w:lang w:val="en-US"/>
        </w:rPr>
      </w:pPr>
      <w:r w:rsidRPr="0026511E">
        <w:rPr>
          <w:rFonts w:ascii="Arial" w:hAnsi="Arial" w:cs="Arial"/>
          <w:sz w:val="18"/>
          <w:szCs w:val="18"/>
          <w:lang w:val="en-US"/>
        </w:rPr>
        <w:t xml:space="preserve">Aditya Chaitanya </w:t>
      </w:r>
      <w:proofErr w:type="spellStart"/>
      <w:r w:rsidRPr="0026511E">
        <w:rPr>
          <w:rFonts w:ascii="Arial" w:hAnsi="Arial" w:cs="Arial"/>
          <w:sz w:val="18"/>
          <w:szCs w:val="18"/>
          <w:lang w:val="en-US"/>
        </w:rPr>
        <w:t>Kalyanpur</w:t>
      </w:r>
      <w:proofErr w:type="spellEnd"/>
      <w:r w:rsidRPr="0026511E">
        <w:rPr>
          <w:rFonts w:ascii="Arial" w:hAnsi="Arial" w:cs="Arial"/>
          <w:sz w:val="18"/>
          <w:szCs w:val="18"/>
          <w:lang w:val="en-US"/>
        </w:rPr>
        <w:t xml:space="preserve"> / Tabla </w:t>
      </w:r>
    </w:p>
    <w:p w:rsidR="00971C45" w:rsidRPr="0026511E" w:rsidRDefault="00971C45" w:rsidP="00971C45">
      <w:pPr>
        <w:spacing w:after="0"/>
        <w:rPr>
          <w:rFonts w:ascii="Arial" w:hAnsi="Arial" w:cs="Arial"/>
          <w:sz w:val="18"/>
          <w:szCs w:val="18"/>
          <w:lang w:val="en-US"/>
        </w:rPr>
      </w:pPr>
      <w:proofErr w:type="spellStart"/>
      <w:r w:rsidRPr="0026511E">
        <w:rPr>
          <w:rFonts w:ascii="Arial" w:hAnsi="Arial" w:cs="Arial"/>
          <w:sz w:val="18"/>
          <w:szCs w:val="18"/>
          <w:lang w:val="en-US"/>
        </w:rPr>
        <w:t>Shamdath</w:t>
      </w:r>
      <w:proofErr w:type="spellEnd"/>
      <w:r w:rsidRPr="0026511E">
        <w:rPr>
          <w:rFonts w:ascii="Arial" w:hAnsi="Arial" w:cs="Arial"/>
          <w:sz w:val="18"/>
          <w:szCs w:val="18"/>
          <w:lang w:val="en-US"/>
        </w:rPr>
        <w:t xml:space="preserve"> </w:t>
      </w:r>
      <w:proofErr w:type="spellStart"/>
      <w:r w:rsidRPr="0026511E">
        <w:rPr>
          <w:rFonts w:ascii="Arial" w:hAnsi="Arial" w:cs="Arial"/>
          <w:sz w:val="18"/>
          <w:szCs w:val="18"/>
          <w:lang w:val="en-US"/>
        </w:rPr>
        <w:t>Pranavdath</w:t>
      </w:r>
      <w:proofErr w:type="spellEnd"/>
      <w:r w:rsidRPr="0026511E">
        <w:rPr>
          <w:rFonts w:ascii="Arial" w:hAnsi="Arial" w:cs="Arial"/>
          <w:sz w:val="18"/>
          <w:szCs w:val="18"/>
          <w:lang w:val="en-US"/>
        </w:rPr>
        <w:t xml:space="preserve"> / Rhythm Pad &amp; </w:t>
      </w:r>
      <w:proofErr w:type="spellStart"/>
      <w:r w:rsidRPr="0026511E">
        <w:rPr>
          <w:rFonts w:ascii="Arial" w:hAnsi="Arial" w:cs="Arial"/>
          <w:sz w:val="18"/>
          <w:szCs w:val="18"/>
          <w:lang w:val="en-US"/>
        </w:rPr>
        <w:t>Morsing</w:t>
      </w:r>
      <w:proofErr w:type="spellEnd"/>
    </w:p>
    <w:p w:rsidR="00971C45" w:rsidRPr="0026511E" w:rsidRDefault="00971C45" w:rsidP="00971C45">
      <w:pPr>
        <w:spacing w:after="0"/>
        <w:rPr>
          <w:rFonts w:ascii="Arial" w:hAnsi="Arial" w:cs="Arial"/>
          <w:sz w:val="18"/>
          <w:szCs w:val="18"/>
          <w:lang w:val="en-US"/>
        </w:rPr>
      </w:pPr>
      <w:r w:rsidRPr="0026511E">
        <w:rPr>
          <w:rFonts w:ascii="Arial" w:hAnsi="Arial" w:cs="Arial"/>
          <w:sz w:val="18"/>
          <w:szCs w:val="18"/>
          <w:lang w:val="en-US"/>
        </w:rPr>
        <w:t xml:space="preserve">Varun </w:t>
      </w:r>
      <w:proofErr w:type="spellStart"/>
      <w:r w:rsidRPr="0026511E">
        <w:rPr>
          <w:rFonts w:ascii="Arial" w:hAnsi="Arial" w:cs="Arial"/>
          <w:sz w:val="18"/>
          <w:szCs w:val="18"/>
          <w:lang w:val="en-US"/>
        </w:rPr>
        <w:t>Rajasekharan</w:t>
      </w:r>
      <w:proofErr w:type="spellEnd"/>
      <w:r w:rsidRPr="0026511E">
        <w:rPr>
          <w:rFonts w:ascii="Arial" w:hAnsi="Arial" w:cs="Arial"/>
          <w:sz w:val="18"/>
          <w:szCs w:val="18"/>
          <w:lang w:val="en-US"/>
        </w:rPr>
        <w:t xml:space="preserve"> / Ghatam &amp; </w:t>
      </w:r>
      <w:proofErr w:type="spellStart"/>
      <w:r w:rsidRPr="0026511E">
        <w:rPr>
          <w:rFonts w:ascii="Arial" w:hAnsi="Arial" w:cs="Arial"/>
          <w:sz w:val="18"/>
          <w:szCs w:val="18"/>
          <w:lang w:val="en-US"/>
        </w:rPr>
        <w:t>Khanjira</w:t>
      </w:r>
      <w:proofErr w:type="spellEnd"/>
      <w:r w:rsidRPr="0026511E">
        <w:rPr>
          <w:rFonts w:ascii="Arial" w:hAnsi="Arial" w:cs="Arial"/>
          <w:sz w:val="18"/>
          <w:szCs w:val="18"/>
          <w:lang w:val="en-US"/>
        </w:rPr>
        <w:t xml:space="preserve"> </w:t>
      </w:r>
    </w:p>
    <w:p w:rsidR="00971C45" w:rsidRPr="0026511E" w:rsidRDefault="00971C45" w:rsidP="00971C45">
      <w:pPr>
        <w:spacing w:after="0"/>
        <w:rPr>
          <w:rFonts w:ascii="Arial" w:hAnsi="Arial" w:cs="Arial"/>
          <w:sz w:val="18"/>
          <w:szCs w:val="18"/>
          <w:lang w:val="en-US"/>
        </w:rPr>
      </w:pPr>
    </w:p>
    <w:p w:rsidR="00971C45" w:rsidRPr="0026511E" w:rsidRDefault="00971C45" w:rsidP="00971C45">
      <w:pPr>
        <w:spacing w:after="0"/>
        <w:jc w:val="both"/>
        <w:rPr>
          <w:rFonts w:ascii="Arial" w:hAnsi="Arial" w:cs="Arial"/>
          <w:b/>
          <w:i/>
          <w:sz w:val="18"/>
          <w:szCs w:val="18"/>
          <w:lang w:val="en-US"/>
        </w:rPr>
      </w:pPr>
    </w:p>
    <w:p w:rsidR="00971C45" w:rsidRPr="0026511E" w:rsidRDefault="0026511E" w:rsidP="00971C45">
      <w:pPr>
        <w:spacing w:after="0"/>
        <w:jc w:val="both"/>
        <w:rPr>
          <w:rFonts w:ascii="Arial" w:hAnsi="Arial" w:cs="Arial"/>
          <w:b/>
          <w:i/>
          <w:sz w:val="18"/>
          <w:szCs w:val="18"/>
          <w:lang w:val="en-US"/>
        </w:rPr>
      </w:pPr>
      <w:r>
        <w:rPr>
          <w:rFonts w:ascii="Arial" w:hAnsi="Arial" w:cs="Arial"/>
          <w:b/>
          <w:caps/>
          <w:sz w:val="18"/>
          <w:szCs w:val="18"/>
          <w:lang w:val="en-US"/>
        </w:rPr>
        <w:t xml:space="preserve">A note on Carnatic Music: </w:t>
      </w:r>
    </w:p>
    <w:p w:rsidR="00971C45" w:rsidRPr="0026511E" w:rsidRDefault="00971C45" w:rsidP="00971C45">
      <w:pPr>
        <w:spacing w:after="0"/>
        <w:jc w:val="both"/>
        <w:rPr>
          <w:rFonts w:ascii="Arial" w:hAnsi="Arial" w:cs="Arial"/>
          <w:sz w:val="18"/>
          <w:szCs w:val="18"/>
          <w:lang w:val="en-US"/>
        </w:rPr>
      </w:pPr>
      <w:r w:rsidRPr="0026511E">
        <w:rPr>
          <w:rFonts w:ascii="Arial" w:hAnsi="Arial" w:cs="Arial"/>
          <w:sz w:val="18"/>
          <w:szCs w:val="18"/>
          <w:lang w:val="en-US"/>
        </w:rPr>
        <w:t xml:space="preserve">Ancient Indian musical treatises prior to the 13th Century indicate the existence of a single Classical music system in India. Over time, this system was divided into two streams – Hindustani and Carnatic music.  Hindustani music was shaped by influences from Persia, the Mughal courts and the folk traditions that existed in the northern part of the country, while Carnatic Music was shaped by the music performed in temples, the folk traditions and poet-composers of the southern part of the country. Carnatic Music therefore features an extremely rich, complex and nuanced melodic and rhythmic system and a vast repertoire of poetry in Sanskrit, Telugu, Tamil and Malayalam. Contemporary Carnatic music finds expression in voice and instruments such as </w:t>
      </w:r>
      <w:proofErr w:type="spellStart"/>
      <w:r w:rsidRPr="0026511E">
        <w:rPr>
          <w:rFonts w:ascii="Arial" w:hAnsi="Arial" w:cs="Arial"/>
          <w:sz w:val="18"/>
          <w:szCs w:val="18"/>
          <w:lang w:val="en-US"/>
        </w:rPr>
        <w:t>veena</w:t>
      </w:r>
      <w:proofErr w:type="spellEnd"/>
      <w:r w:rsidRPr="0026511E">
        <w:rPr>
          <w:rFonts w:ascii="Arial" w:hAnsi="Arial" w:cs="Arial"/>
          <w:sz w:val="18"/>
          <w:szCs w:val="18"/>
          <w:lang w:val="en-US"/>
        </w:rPr>
        <w:t xml:space="preserve">, violin and the flute. </w:t>
      </w:r>
    </w:p>
    <w:p w:rsidR="00971C45" w:rsidRPr="0026511E" w:rsidRDefault="00971C45" w:rsidP="00971C45">
      <w:pPr>
        <w:spacing w:after="0"/>
        <w:jc w:val="both"/>
        <w:rPr>
          <w:rFonts w:ascii="Arial" w:hAnsi="Arial" w:cs="Arial"/>
          <w:sz w:val="18"/>
          <w:szCs w:val="18"/>
          <w:lang w:val="en-US"/>
        </w:rPr>
      </w:pPr>
    </w:p>
    <w:p w:rsidR="00971C45" w:rsidRPr="0026511E" w:rsidRDefault="00971C45" w:rsidP="00971C45">
      <w:pPr>
        <w:spacing w:after="0"/>
        <w:jc w:val="both"/>
        <w:rPr>
          <w:rFonts w:ascii="Arial" w:hAnsi="Arial" w:cs="Arial"/>
          <w:sz w:val="18"/>
          <w:szCs w:val="18"/>
          <w:lang w:val="en-US"/>
        </w:rPr>
      </w:pPr>
    </w:p>
    <w:p w:rsidR="00971C45" w:rsidRPr="0026511E" w:rsidRDefault="00971C45" w:rsidP="00971C45">
      <w:pPr>
        <w:spacing w:after="0"/>
        <w:jc w:val="both"/>
        <w:rPr>
          <w:rFonts w:ascii="Arial" w:hAnsi="Arial" w:cs="Arial"/>
          <w:b/>
          <w:i/>
          <w:sz w:val="18"/>
          <w:szCs w:val="18"/>
          <w:lang w:val="en-US"/>
        </w:rPr>
      </w:pPr>
      <w:r w:rsidRPr="0026511E">
        <w:rPr>
          <w:rFonts w:ascii="Arial" w:hAnsi="Arial" w:cs="Arial"/>
          <w:b/>
          <w:caps/>
          <w:sz w:val="18"/>
          <w:szCs w:val="18"/>
          <w:lang w:val="en-US"/>
        </w:rPr>
        <w:t>Veena – one of the oldest mu</w:t>
      </w:r>
      <w:r w:rsidR="0026511E">
        <w:rPr>
          <w:rFonts w:ascii="Arial" w:hAnsi="Arial" w:cs="Arial"/>
          <w:b/>
          <w:caps/>
          <w:sz w:val="18"/>
          <w:szCs w:val="18"/>
          <w:lang w:val="en-US"/>
        </w:rPr>
        <w:t xml:space="preserve">sical instruments: </w:t>
      </w:r>
    </w:p>
    <w:p w:rsidR="00971C45" w:rsidRPr="0026511E" w:rsidRDefault="00971C45" w:rsidP="00971C45">
      <w:pPr>
        <w:spacing w:after="0"/>
        <w:jc w:val="both"/>
        <w:rPr>
          <w:rFonts w:ascii="Arial" w:hAnsi="Arial" w:cs="Arial"/>
          <w:sz w:val="18"/>
          <w:szCs w:val="18"/>
          <w:lang w:val="en-US"/>
        </w:rPr>
      </w:pPr>
      <w:r w:rsidRPr="0026511E">
        <w:rPr>
          <w:rFonts w:ascii="Arial" w:hAnsi="Arial" w:cs="Arial"/>
          <w:sz w:val="18"/>
          <w:szCs w:val="18"/>
          <w:lang w:val="en-US"/>
        </w:rPr>
        <w:t xml:space="preserve">The origin of the Saraswati </w:t>
      </w:r>
      <w:proofErr w:type="spellStart"/>
      <w:r w:rsidRPr="0026511E">
        <w:rPr>
          <w:rFonts w:ascii="Arial" w:hAnsi="Arial" w:cs="Arial"/>
          <w:sz w:val="18"/>
          <w:szCs w:val="18"/>
          <w:lang w:val="en-US"/>
        </w:rPr>
        <w:t>Veena</w:t>
      </w:r>
      <w:proofErr w:type="spellEnd"/>
      <w:r w:rsidRPr="0026511E">
        <w:rPr>
          <w:rFonts w:ascii="Arial" w:hAnsi="Arial" w:cs="Arial"/>
          <w:sz w:val="18"/>
          <w:szCs w:val="18"/>
          <w:lang w:val="en-US"/>
        </w:rPr>
        <w:t xml:space="preserve"> can be traced back to the ancient times. It is one of the oldest musical instruments mentioned in ancient Indian texts. The influence of it has been so great that it gave scope for rendering subtle embellishments and derivations of musical notes that could possibly be produced only by the human voice. Therefore, the </w:t>
      </w:r>
      <w:proofErr w:type="spellStart"/>
      <w:r w:rsidRPr="0026511E">
        <w:rPr>
          <w:rFonts w:ascii="Arial" w:hAnsi="Arial" w:cs="Arial"/>
          <w:sz w:val="18"/>
          <w:szCs w:val="18"/>
          <w:lang w:val="en-US"/>
        </w:rPr>
        <w:t>veena</w:t>
      </w:r>
      <w:proofErr w:type="spellEnd"/>
      <w:r w:rsidRPr="0026511E">
        <w:rPr>
          <w:rFonts w:ascii="Arial" w:hAnsi="Arial" w:cs="Arial"/>
          <w:sz w:val="18"/>
          <w:szCs w:val="18"/>
          <w:lang w:val="en-US"/>
        </w:rPr>
        <w:t xml:space="preserve"> has been considered to be the closest to the human voice. </w:t>
      </w:r>
    </w:p>
    <w:p w:rsidR="00971C45" w:rsidRPr="00971C45" w:rsidRDefault="00971C45" w:rsidP="00971C45">
      <w:pPr>
        <w:spacing w:after="0"/>
        <w:jc w:val="both"/>
        <w:rPr>
          <w:rFonts w:ascii="Arial" w:hAnsi="Arial" w:cs="Arial"/>
          <w:sz w:val="20"/>
          <w:lang w:val="en-US"/>
        </w:rPr>
      </w:pPr>
    </w:p>
    <w:p w:rsidR="00971C45" w:rsidRDefault="00971C45" w:rsidP="00B50079">
      <w:pPr>
        <w:spacing w:after="0" w:line="240" w:lineRule="auto"/>
        <w:jc w:val="both"/>
        <w:rPr>
          <w:rFonts w:ascii="Arial Black" w:hAnsi="Arial Black" w:cs="Arial"/>
          <w:sz w:val="18"/>
          <w:szCs w:val="20"/>
        </w:rPr>
      </w:pPr>
    </w:p>
    <w:p w:rsidR="009236E6" w:rsidRPr="00925D86" w:rsidRDefault="009236E6" w:rsidP="00B50079">
      <w:pPr>
        <w:spacing w:after="0" w:line="240" w:lineRule="auto"/>
        <w:jc w:val="both"/>
        <w:rPr>
          <w:rFonts w:ascii="Arial Black" w:hAnsi="Arial Black" w:cs="Arial"/>
          <w:sz w:val="18"/>
          <w:szCs w:val="20"/>
        </w:rPr>
      </w:pPr>
    </w:p>
    <w:p w:rsidR="00F125A2" w:rsidRDefault="00F125A2" w:rsidP="00F125A2">
      <w:pPr>
        <w:spacing w:after="0" w:line="240" w:lineRule="auto"/>
        <w:jc w:val="both"/>
        <w:rPr>
          <w:rFonts w:ascii="Arial" w:hAnsi="Arial" w:cs="Arial"/>
          <w:b/>
          <w:sz w:val="18"/>
          <w:szCs w:val="20"/>
        </w:rPr>
      </w:pPr>
      <w:r w:rsidRPr="009D67AA">
        <w:rPr>
          <w:rFonts w:ascii="Arial" w:hAnsi="Arial" w:cs="Arial"/>
          <w:b/>
          <w:sz w:val="18"/>
          <w:szCs w:val="20"/>
        </w:rPr>
        <w:t>Information</w:t>
      </w:r>
      <w:r>
        <w:rPr>
          <w:rFonts w:ascii="Arial" w:hAnsi="Arial" w:cs="Arial"/>
          <w:b/>
          <w:sz w:val="18"/>
          <w:szCs w:val="20"/>
        </w:rPr>
        <w:t xml:space="preserve"> &amp;</w:t>
      </w:r>
      <w:r w:rsidRPr="0001237D">
        <w:rPr>
          <w:rFonts w:ascii="Arial" w:hAnsi="Arial" w:cs="Arial"/>
          <w:b/>
          <w:sz w:val="18"/>
          <w:szCs w:val="20"/>
        </w:rPr>
        <w:t xml:space="preserve"> </w:t>
      </w:r>
      <w:r w:rsidRPr="009D67AA">
        <w:rPr>
          <w:rFonts w:ascii="Arial" w:hAnsi="Arial" w:cs="Arial"/>
          <w:b/>
          <w:sz w:val="18"/>
          <w:szCs w:val="20"/>
        </w:rPr>
        <w:t xml:space="preserve">Box Office: Pharos Arts Foundation </w:t>
      </w:r>
    </w:p>
    <w:p w:rsidR="00F125A2" w:rsidRPr="009D67AA" w:rsidRDefault="00F125A2" w:rsidP="00F125A2">
      <w:pPr>
        <w:spacing w:after="0" w:line="240" w:lineRule="auto"/>
        <w:jc w:val="both"/>
        <w:rPr>
          <w:rFonts w:ascii="Arial" w:hAnsi="Arial" w:cs="Arial"/>
          <w:b/>
          <w:sz w:val="18"/>
          <w:szCs w:val="20"/>
        </w:rPr>
      </w:pPr>
      <w:hyperlink r:id="rId6" w:history="1">
        <w:r w:rsidRPr="009D67AA">
          <w:rPr>
            <w:rStyle w:val="Hyperlink"/>
            <w:rFonts w:ascii="Arial" w:hAnsi="Arial" w:cs="Arial"/>
            <w:b/>
            <w:sz w:val="18"/>
            <w:szCs w:val="20"/>
          </w:rPr>
          <w:t>www.pharosartsfoundation.org</w:t>
        </w:r>
      </w:hyperlink>
      <w:r>
        <w:rPr>
          <w:rFonts w:ascii="Arial" w:hAnsi="Arial" w:cs="Arial"/>
          <w:b/>
          <w:sz w:val="18"/>
          <w:szCs w:val="20"/>
        </w:rPr>
        <w:t xml:space="preserve"> &amp; </w:t>
      </w:r>
      <w:r w:rsidR="009D782E">
        <w:rPr>
          <w:rFonts w:ascii="Arial" w:hAnsi="Arial" w:cs="Arial"/>
          <w:b/>
          <w:sz w:val="18"/>
          <w:szCs w:val="20"/>
        </w:rPr>
        <w:t xml:space="preserve">Tel. </w:t>
      </w:r>
      <w:r w:rsidRPr="009D67AA">
        <w:rPr>
          <w:rFonts w:ascii="Arial" w:hAnsi="Arial" w:cs="Arial"/>
          <w:b/>
          <w:sz w:val="18"/>
          <w:szCs w:val="20"/>
        </w:rPr>
        <w:t>22</w:t>
      </w:r>
      <w:r w:rsidR="009D782E" w:rsidRPr="009D782E">
        <w:rPr>
          <w:rFonts w:ascii="Arial" w:hAnsi="Arial" w:cs="Arial"/>
          <w:b/>
          <w:sz w:val="18"/>
          <w:szCs w:val="20"/>
          <w:lang w:val="en-US"/>
        </w:rPr>
        <w:t>-</w:t>
      </w:r>
      <w:r w:rsidRPr="009D67AA">
        <w:rPr>
          <w:rFonts w:ascii="Arial" w:hAnsi="Arial" w:cs="Arial"/>
          <w:b/>
          <w:sz w:val="18"/>
          <w:szCs w:val="20"/>
        </w:rPr>
        <w:t>663871</w:t>
      </w:r>
      <w:r>
        <w:rPr>
          <w:rFonts w:ascii="Arial" w:hAnsi="Arial" w:cs="Arial"/>
          <w:b/>
          <w:sz w:val="18"/>
          <w:szCs w:val="20"/>
        </w:rPr>
        <w:t xml:space="preserve"> </w:t>
      </w:r>
      <w:r w:rsidRPr="009D67AA">
        <w:rPr>
          <w:rFonts w:ascii="Arial" w:hAnsi="Arial" w:cs="Arial"/>
          <w:b/>
          <w:sz w:val="18"/>
          <w:szCs w:val="20"/>
        </w:rPr>
        <w:t xml:space="preserve">(Monday - Friday </w:t>
      </w:r>
      <w:proofErr w:type="spellStart"/>
      <w:r w:rsidRPr="009D67AA">
        <w:rPr>
          <w:rFonts w:ascii="Arial" w:hAnsi="Arial" w:cs="Arial"/>
          <w:b/>
          <w:sz w:val="18"/>
          <w:szCs w:val="20"/>
        </w:rPr>
        <w:t>10:00am-3:00pm</w:t>
      </w:r>
      <w:proofErr w:type="spellEnd"/>
      <w:r w:rsidRPr="009D67AA">
        <w:rPr>
          <w:rFonts w:ascii="Arial" w:hAnsi="Arial" w:cs="Arial"/>
          <w:b/>
          <w:sz w:val="18"/>
          <w:szCs w:val="20"/>
        </w:rPr>
        <w:t>)</w:t>
      </w:r>
    </w:p>
    <w:p w:rsidR="00F125A2" w:rsidRDefault="00F125A2" w:rsidP="00F125A2">
      <w:pPr>
        <w:spacing w:after="0" w:line="240" w:lineRule="auto"/>
        <w:jc w:val="both"/>
        <w:rPr>
          <w:rFonts w:ascii="Arial" w:hAnsi="Arial" w:cs="Arial"/>
          <w:b/>
          <w:sz w:val="18"/>
          <w:szCs w:val="20"/>
        </w:rPr>
      </w:pPr>
      <w:r w:rsidRPr="009D67AA">
        <w:rPr>
          <w:rFonts w:ascii="Arial" w:hAnsi="Arial" w:cs="Arial"/>
          <w:b/>
          <w:sz w:val="18"/>
          <w:szCs w:val="20"/>
        </w:rPr>
        <w:t>Tickets: €15 / €10 Concessions &amp; member</w:t>
      </w:r>
      <w:r>
        <w:rPr>
          <w:rFonts w:ascii="Arial" w:hAnsi="Arial" w:cs="Arial"/>
          <w:b/>
          <w:sz w:val="18"/>
          <w:szCs w:val="20"/>
        </w:rPr>
        <w:t>s of the Pharos Arts Foundation</w:t>
      </w:r>
    </w:p>
    <w:p w:rsidR="00BC1192" w:rsidRDefault="00BC1192" w:rsidP="00B50079">
      <w:pPr>
        <w:pStyle w:val="paragraph"/>
        <w:spacing w:before="0" w:beforeAutospacing="0" w:after="0" w:afterAutospacing="0"/>
        <w:jc w:val="both"/>
        <w:textAlignment w:val="baseline"/>
        <w:rPr>
          <w:rFonts w:ascii="Arial" w:eastAsia="Calibri" w:hAnsi="Arial" w:cs="Arial"/>
          <w:sz w:val="18"/>
          <w:szCs w:val="22"/>
          <w:lang w:eastAsia="en-US"/>
        </w:rPr>
      </w:pPr>
    </w:p>
    <w:p w:rsidR="007129D0" w:rsidRPr="009D67AA" w:rsidRDefault="007129D0" w:rsidP="00B50079">
      <w:pPr>
        <w:spacing w:after="0" w:line="240" w:lineRule="auto"/>
        <w:jc w:val="both"/>
        <w:rPr>
          <w:rFonts w:ascii="Arial" w:hAnsi="Arial" w:cs="Arial"/>
          <w:b/>
          <w:sz w:val="18"/>
          <w:szCs w:val="20"/>
        </w:rPr>
      </w:pPr>
    </w:p>
    <w:p w:rsidR="005D347D" w:rsidRDefault="0076415E" w:rsidP="005D347D">
      <w:pPr>
        <w:tabs>
          <w:tab w:val="left" w:pos="1794"/>
          <w:tab w:val="left" w:pos="6222"/>
        </w:tabs>
        <w:spacing w:after="0" w:line="240" w:lineRule="auto"/>
        <w:rPr>
          <w:rFonts w:ascii="Arial" w:hAnsi="Arial" w:cs="Arial"/>
          <w:b/>
          <w:sz w:val="20"/>
          <w:szCs w:val="20"/>
        </w:rPr>
      </w:pPr>
      <w:r w:rsidRPr="009D67AA">
        <w:rPr>
          <w:rFonts w:ascii="Arial" w:hAnsi="Arial" w:cs="Arial"/>
          <w:b/>
          <w:sz w:val="20"/>
          <w:szCs w:val="20"/>
        </w:rPr>
        <w:tab/>
      </w:r>
    </w:p>
    <w:p w:rsidR="0076415E" w:rsidRPr="009D67AA" w:rsidRDefault="005D347D" w:rsidP="005D347D">
      <w:pPr>
        <w:tabs>
          <w:tab w:val="left" w:pos="1794"/>
          <w:tab w:val="left" w:pos="6222"/>
        </w:tabs>
        <w:spacing w:after="0" w:line="240" w:lineRule="auto"/>
        <w:rPr>
          <w:rFonts w:ascii="Arial" w:hAnsi="Arial" w:cs="Arial"/>
          <w:b/>
          <w:sz w:val="20"/>
          <w:szCs w:val="20"/>
        </w:rPr>
      </w:pPr>
      <w:bookmarkStart w:id="0" w:name="_GoBack"/>
      <w:r>
        <w:rPr>
          <w:rFonts w:ascii="Arial" w:hAnsi="Arial" w:cs="Arial"/>
          <w:b/>
          <w:noProof/>
          <w:sz w:val="20"/>
          <w:szCs w:val="20"/>
          <w:lang w:val="en-US"/>
        </w:rPr>
        <w:lastRenderedPageBreak/>
        <w:drawing>
          <wp:inline distT="0" distB="0" distL="0" distR="0">
            <wp:extent cx="6840855" cy="9676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an Music.jpg"/>
                    <pic:cNvPicPr/>
                  </pic:nvPicPr>
                  <pic:blipFill>
                    <a:blip r:embed="rId7" cstate="print">
                      <a:extLst>
                        <a:ext uri="{28A0092B-C50C-407E-A947-70E740481C1C}">
                          <a14:useLocalDpi xmlns:a14="http://schemas.microsoft.com/office/drawing/2010/main"/>
                        </a:ext>
                      </a:extLst>
                    </a:blip>
                    <a:stretch>
                      <a:fillRect/>
                    </a:stretch>
                  </pic:blipFill>
                  <pic:spPr>
                    <a:xfrm>
                      <a:off x="0" y="0"/>
                      <a:ext cx="6840855" cy="9676130"/>
                    </a:xfrm>
                    <a:prstGeom prst="rect">
                      <a:avLst/>
                    </a:prstGeom>
                  </pic:spPr>
                </pic:pic>
              </a:graphicData>
            </a:graphic>
          </wp:inline>
        </w:drawing>
      </w:r>
      <w:bookmarkEnd w:id="0"/>
      <w:r>
        <w:rPr>
          <w:rFonts w:ascii="Arial" w:hAnsi="Arial" w:cs="Arial"/>
          <w:b/>
          <w:sz w:val="20"/>
          <w:szCs w:val="20"/>
        </w:rPr>
        <w:tab/>
      </w:r>
    </w:p>
    <w:p w:rsidR="0076415E" w:rsidRPr="00FF2750" w:rsidRDefault="0076415E" w:rsidP="00B50079">
      <w:pPr>
        <w:spacing w:after="0" w:line="240" w:lineRule="auto"/>
        <w:rPr>
          <w:rFonts w:ascii="Arial" w:hAnsi="Arial" w:cs="Arial"/>
          <w:b/>
          <w:color w:val="595959"/>
          <w:sz w:val="18"/>
        </w:rPr>
      </w:pPr>
    </w:p>
    <w:sectPr w:rsidR="0076415E" w:rsidRPr="00FF2750" w:rsidSect="00B37EB0">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AC"/>
    <w:rsid w:val="00013DA5"/>
    <w:rsid w:val="00021190"/>
    <w:rsid w:val="000274A3"/>
    <w:rsid w:val="00067E09"/>
    <w:rsid w:val="00086974"/>
    <w:rsid w:val="000C5510"/>
    <w:rsid w:val="000C5A2F"/>
    <w:rsid w:val="000D252E"/>
    <w:rsid w:val="000E3B9B"/>
    <w:rsid w:val="00103C3A"/>
    <w:rsid w:val="00135AB1"/>
    <w:rsid w:val="001828B7"/>
    <w:rsid w:val="001B107A"/>
    <w:rsid w:val="001C6E29"/>
    <w:rsid w:val="001D5365"/>
    <w:rsid w:val="001E2706"/>
    <w:rsid w:val="001E3EAD"/>
    <w:rsid w:val="002139D0"/>
    <w:rsid w:val="0022072D"/>
    <w:rsid w:val="00256AF6"/>
    <w:rsid w:val="0026511E"/>
    <w:rsid w:val="002B19C9"/>
    <w:rsid w:val="002C63AC"/>
    <w:rsid w:val="002F4F59"/>
    <w:rsid w:val="002F75E4"/>
    <w:rsid w:val="003350F7"/>
    <w:rsid w:val="00337CA7"/>
    <w:rsid w:val="00343419"/>
    <w:rsid w:val="003633DD"/>
    <w:rsid w:val="003850E7"/>
    <w:rsid w:val="00391710"/>
    <w:rsid w:val="003A42C8"/>
    <w:rsid w:val="003B0305"/>
    <w:rsid w:val="003C0CB2"/>
    <w:rsid w:val="003D366E"/>
    <w:rsid w:val="003D7FF9"/>
    <w:rsid w:val="003F0339"/>
    <w:rsid w:val="00406274"/>
    <w:rsid w:val="0044712E"/>
    <w:rsid w:val="004647AC"/>
    <w:rsid w:val="0047243F"/>
    <w:rsid w:val="00480285"/>
    <w:rsid w:val="00487C2E"/>
    <w:rsid w:val="004942AB"/>
    <w:rsid w:val="004947BF"/>
    <w:rsid w:val="004A336E"/>
    <w:rsid w:val="004C793C"/>
    <w:rsid w:val="004D35F3"/>
    <w:rsid w:val="004D7510"/>
    <w:rsid w:val="004E278D"/>
    <w:rsid w:val="004F3C4F"/>
    <w:rsid w:val="00506722"/>
    <w:rsid w:val="00512D01"/>
    <w:rsid w:val="00537260"/>
    <w:rsid w:val="00544A3B"/>
    <w:rsid w:val="00550B0D"/>
    <w:rsid w:val="005554FB"/>
    <w:rsid w:val="00562CCD"/>
    <w:rsid w:val="00564EC9"/>
    <w:rsid w:val="005750AE"/>
    <w:rsid w:val="00582A78"/>
    <w:rsid w:val="005C6C7E"/>
    <w:rsid w:val="005D0AB4"/>
    <w:rsid w:val="005D2ABA"/>
    <w:rsid w:val="005D347D"/>
    <w:rsid w:val="005F0F99"/>
    <w:rsid w:val="005F4419"/>
    <w:rsid w:val="00601871"/>
    <w:rsid w:val="006254F5"/>
    <w:rsid w:val="00647885"/>
    <w:rsid w:val="00654D5A"/>
    <w:rsid w:val="00665B93"/>
    <w:rsid w:val="006B1DAF"/>
    <w:rsid w:val="007129D0"/>
    <w:rsid w:val="00731988"/>
    <w:rsid w:val="0076415E"/>
    <w:rsid w:val="00776D7A"/>
    <w:rsid w:val="00787790"/>
    <w:rsid w:val="00787BB1"/>
    <w:rsid w:val="0079150A"/>
    <w:rsid w:val="007C74CD"/>
    <w:rsid w:val="007E6456"/>
    <w:rsid w:val="00811500"/>
    <w:rsid w:val="00823B26"/>
    <w:rsid w:val="0083263F"/>
    <w:rsid w:val="0083304D"/>
    <w:rsid w:val="0083385E"/>
    <w:rsid w:val="0083779A"/>
    <w:rsid w:val="0087063E"/>
    <w:rsid w:val="00877F66"/>
    <w:rsid w:val="008C2312"/>
    <w:rsid w:val="008C571C"/>
    <w:rsid w:val="008F5916"/>
    <w:rsid w:val="008F6FBD"/>
    <w:rsid w:val="009236E6"/>
    <w:rsid w:val="00925D86"/>
    <w:rsid w:val="00953502"/>
    <w:rsid w:val="00955E1D"/>
    <w:rsid w:val="00971C45"/>
    <w:rsid w:val="00987F23"/>
    <w:rsid w:val="009971F3"/>
    <w:rsid w:val="009C42DE"/>
    <w:rsid w:val="009D67AA"/>
    <w:rsid w:val="009D782E"/>
    <w:rsid w:val="009F760E"/>
    <w:rsid w:val="00A278FC"/>
    <w:rsid w:val="00A40B47"/>
    <w:rsid w:val="00A9733B"/>
    <w:rsid w:val="00AF1096"/>
    <w:rsid w:val="00AF42F6"/>
    <w:rsid w:val="00B37EB0"/>
    <w:rsid w:val="00B50079"/>
    <w:rsid w:val="00B51023"/>
    <w:rsid w:val="00B60DEE"/>
    <w:rsid w:val="00B85689"/>
    <w:rsid w:val="00BC1192"/>
    <w:rsid w:val="00BC2AC5"/>
    <w:rsid w:val="00BC3DA5"/>
    <w:rsid w:val="00BD2B21"/>
    <w:rsid w:val="00BE5F15"/>
    <w:rsid w:val="00BF4C61"/>
    <w:rsid w:val="00C3027E"/>
    <w:rsid w:val="00C41C56"/>
    <w:rsid w:val="00C422A3"/>
    <w:rsid w:val="00C508AC"/>
    <w:rsid w:val="00C60D21"/>
    <w:rsid w:val="00C76B05"/>
    <w:rsid w:val="00C954BB"/>
    <w:rsid w:val="00CE59DE"/>
    <w:rsid w:val="00D3194A"/>
    <w:rsid w:val="00D35E22"/>
    <w:rsid w:val="00D52191"/>
    <w:rsid w:val="00D71AFB"/>
    <w:rsid w:val="00DA0B77"/>
    <w:rsid w:val="00DA0E29"/>
    <w:rsid w:val="00DA0FC5"/>
    <w:rsid w:val="00DC22D9"/>
    <w:rsid w:val="00DE48C9"/>
    <w:rsid w:val="00DE5D17"/>
    <w:rsid w:val="00DF0E56"/>
    <w:rsid w:val="00E02795"/>
    <w:rsid w:val="00E05800"/>
    <w:rsid w:val="00E075CB"/>
    <w:rsid w:val="00E16110"/>
    <w:rsid w:val="00E20198"/>
    <w:rsid w:val="00E41CCE"/>
    <w:rsid w:val="00E63D1E"/>
    <w:rsid w:val="00E76E62"/>
    <w:rsid w:val="00E84075"/>
    <w:rsid w:val="00EF04F5"/>
    <w:rsid w:val="00F00BDB"/>
    <w:rsid w:val="00F01F6A"/>
    <w:rsid w:val="00F04176"/>
    <w:rsid w:val="00F125A2"/>
    <w:rsid w:val="00F24738"/>
    <w:rsid w:val="00F31234"/>
    <w:rsid w:val="00F31E58"/>
    <w:rsid w:val="00F36044"/>
    <w:rsid w:val="00F53C44"/>
    <w:rsid w:val="00F57FB1"/>
    <w:rsid w:val="00F63712"/>
    <w:rsid w:val="00F65AF4"/>
    <w:rsid w:val="00F803A2"/>
    <w:rsid w:val="00F80FC1"/>
    <w:rsid w:val="00FA2EDE"/>
    <w:rsid w:val="00FA6460"/>
    <w:rsid w:val="00FC2FC0"/>
    <w:rsid w:val="00FF2750"/>
    <w:rsid w:val="00F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61F1"/>
  <w15:chartTrackingRefBased/>
  <w15:docId w15:val="{8F6B6255-7281-491D-8F65-03D7402C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7BB1"/>
    <w:rPr>
      <w:color w:val="0000FF"/>
      <w:u w:val="single"/>
    </w:rPr>
  </w:style>
  <w:style w:type="table" w:styleId="TableGrid">
    <w:name w:val="Table Grid"/>
    <w:basedOn w:val="TableNormal"/>
    <w:uiPriority w:val="59"/>
    <w:rsid w:val="00DE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750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5750AE"/>
  </w:style>
  <w:style w:type="character" w:customStyle="1" w:styleId="eop">
    <w:name w:val="eop"/>
    <w:rsid w:val="005750AE"/>
  </w:style>
  <w:style w:type="character" w:customStyle="1" w:styleId="spellingerror">
    <w:name w:val="spellingerror"/>
    <w:rsid w:val="0057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harosartsfounda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220F-3B7E-4CD7-9346-0098DD0B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3479</CharactersWithSpaces>
  <SharedDoc>false</SharedDoc>
  <HLinks>
    <vt:vector size="6" baseType="variant">
      <vt:variant>
        <vt:i4>6226007</vt:i4>
      </vt:variant>
      <vt:variant>
        <vt:i4>0</vt:i4>
      </vt:variant>
      <vt:variant>
        <vt:i4>0</vt:i4>
      </vt:variant>
      <vt:variant>
        <vt:i4>5</vt:i4>
      </vt:variant>
      <vt:variant>
        <vt:lpwstr>http://www.pharosartsfoundation.org/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cp:lastModifiedBy>Yvonne</cp:lastModifiedBy>
  <cp:revision>3</cp:revision>
  <cp:lastPrinted>2018-02-25T18:42:00Z</cp:lastPrinted>
  <dcterms:created xsi:type="dcterms:W3CDTF">2019-01-15T16:16:00Z</dcterms:created>
  <dcterms:modified xsi:type="dcterms:W3CDTF">2019-01-15T16:26:00Z</dcterms:modified>
</cp:coreProperties>
</file>